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F01" w:rsidRPr="0070095D" w:rsidRDefault="00373F01" w:rsidP="00373F01">
      <w:pPr>
        <w:shd w:val="clear" w:color="auto" w:fill="FFFFFF"/>
        <w:adjustRightInd/>
        <w:snapToGrid/>
        <w:spacing w:before="100" w:beforeAutospacing="1" w:after="100" w:afterAutospacing="1" w:line="480" w:lineRule="atLeast"/>
        <w:outlineLvl w:val="1"/>
        <w:rPr>
          <w:rFonts w:ascii="黑体" w:eastAsia="黑体" w:hAnsi="黑体" w:cs="宋体"/>
          <w:bCs/>
          <w:color w:val="4B4B4B"/>
          <w:kern w:val="36"/>
          <w:sz w:val="30"/>
          <w:szCs w:val="30"/>
        </w:rPr>
      </w:pPr>
      <w:r w:rsidRPr="0070095D">
        <w:rPr>
          <w:rFonts w:ascii="黑体" w:eastAsia="黑体" w:hAnsi="黑体" w:cs="宋体" w:hint="eastAsia"/>
          <w:bCs/>
          <w:color w:val="4B4B4B"/>
          <w:kern w:val="36"/>
          <w:sz w:val="30"/>
          <w:szCs w:val="30"/>
        </w:rPr>
        <w:t>附件1</w:t>
      </w:r>
    </w:p>
    <w:p w:rsidR="00965A8E" w:rsidRPr="00965A8E" w:rsidRDefault="00965A8E" w:rsidP="00965A8E">
      <w:pPr>
        <w:shd w:val="clear" w:color="auto" w:fill="FFFFFF"/>
        <w:adjustRightInd/>
        <w:snapToGrid/>
        <w:spacing w:before="100" w:beforeAutospacing="1" w:after="100" w:afterAutospacing="1" w:line="480" w:lineRule="atLeast"/>
        <w:jc w:val="center"/>
        <w:outlineLvl w:val="1"/>
        <w:rPr>
          <w:rFonts w:ascii="微软雅黑" w:hAnsi="微软雅黑" w:cs="宋体"/>
          <w:b/>
          <w:bCs/>
          <w:color w:val="4B4B4B"/>
          <w:kern w:val="36"/>
          <w:sz w:val="30"/>
          <w:szCs w:val="30"/>
        </w:rPr>
      </w:pPr>
      <w:r w:rsidRPr="00965A8E">
        <w:rPr>
          <w:rFonts w:ascii="微软雅黑" w:hAnsi="微软雅黑" w:cs="宋体" w:hint="eastAsia"/>
          <w:b/>
          <w:bCs/>
          <w:color w:val="4B4B4B"/>
          <w:kern w:val="36"/>
          <w:sz w:val="30"/>
          <w:szCs w:val="30"/>
        </w:rPr>
        <w:t>教育部高等教育司关于开展2019年度国家虚拟仿真实验教学项目认定工作的通知</w:t>
      </w:r>
    </w:p>
    <w:p w:rsidR="00965A8E" w:rsidRPr="00965A8E" w:rsidRDefault="00965A8E" w:rsidP="00965A8E">
      <w:pPr>
        <w:shd w:val="clear" w:color="auto" w:fill="FFFFFF"/>
        <w:adjustRightInd/>
        <w:snapToGrid/>
        <w:spacing w:before="100" w:beforeAutospacing="1" w:after="100" w:afterAutospacing="1" w:line="480" w:lineRule="atLeast"/>
        <w:jc w:val="right"/>
        <w:rPr>
          <w:rFonts w:ascii="微软雅黑" w:hAnsi="微软雅黑" w:cs="宋体"/>
          <w:color w:val="4B4B4B"/>
          <w:sz w:val="24"/>
          <w:szCs w:val="24"/>
        </w:rPr>
      </w:pPr>
      <w:r w:rsidRPr="00965A8E">
        <w:rPr>
          <w:rFonts w:ascii="微软雅黑" w:hAnsi="微软雅黑" w:cs="宋体" w:hint="eastAsia"/>
          <w:color w:val="4B4B4B"/>
          <w:sz w:val="24"/>
          <w:szCs w:val="24"/>
        </w:rPr>
        <w:t>教高司函〔2019〕33号</w:t>
      </w:r>
    </w:p>
    <w:p w:rsidR="00965A8E" w:rsidRPr="00965A8E" w:rsidRDefault="00965A8E" w:rsidP="00965A8E">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965A8E">
        <w:rPr>
          <w:rFonts w:ascii="微软雅黑" w:hAnsi="微软雅黑" w:cs="宋体" w:hint="eastAsia"/>
          <w:color w:val="4B4B4B"/>
          <w:sz w:val="24"/>
          <w:szCs w:val="24"/>
        </w:rPr>
        <w:t>各省、自治区、直辖市教育厅（教委），新疆生产建设兵团教育局，有关部门（单位）教育司（局），部属各高等学校、部省合建各高等学校：</w:t>
      </w:r>
    </w:p>
    <w:p w:rsidR="00965A8E" w:rsidRPr="00965A8E" w:rsidRDefault="00965A8E" w:rsidP="00965A8E">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965A8E">
        <w:rPr>
          <w:rFonts w:ascii="微软雅黑" w:hAnsi="微软雅黑" w:cs="宋体" w:hint="eastAsia"/>
          <w:color w:val="4B4B4B"/>
          <w:sz w:val="24"/>
          <w:szCs w:val="24"/>
        </w:rPr>
        <w:t xml:space="preserve">　　根据《教育部办公厅关于2017-2020年开展示范性虚拟仿真实验教学项目建设的通知》（教高函〔2017〕4号）和《教育部关于开展国家虚拟仿真实验教学项目建设工作的通知》（教高函〔2018〕5号）的精神，经研究，决定启动2019年度国家虚拟仿真实验教学项目认定工作。现将具体事项通知如下：</w:t>
      </w:r>
    </w:p>
    <w:p w:rsidR="00965A8E" w:rsidRPr="00965A8E" w:rsidRDefault="00965A8E" w:rsidP="00965A8E">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965A8E">
        <w:rPr>
          <w:rFonts w:ascii="微软雅黑" w:hAnsi="微软雅黑" w:cs="宋体" w:hint="eastAsia"/>
          <w:b/>
          <w:bCs/>
          <w:color w:val="4B4B4B"/>
          <w:sz w:val="24"/>
          <w:szCs w:val="24"/>
        </w:rPr>
        <w:t xml:space="preserve">　　一、认定范围与数量 </w:t>
      </w:r>
    </w:p>
    <w:p w:rsidR="00965A8E" w:rsidRPr="00965A8E" w:rsidRDefault="00965A8E" w:rsidP="00965A8E">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965A8E">
        <w:rPr>
          <w:rFonts w:ascii="微软雅黑" w:hAnsi="微软雅黑" w:cs="宋体" w:hint="eastAsia"/>
          <w:color w:val="4B4B4B"/>
          <w:sz w:val="24"/>
          <w:szCs w:val="24"/>
        </w:rPr>
        <w:t xml:space="preserve">　　2019年度开展认定的学科专业范围为法学类、马克思主义理论类、教育学类、体育学类、文学类、历史学类、物理学类、化学类、电气类、土木类、矿业类、航空航天类、兵器类、农业工程类、林业工程类、建筑类、植物类、动物类、自然保护与环境生态类、基础医学类、公共卫生与预防医学类、中医类、法医学类、医学技术类、经济管理类、艺术学类26个类别，认定计划为305项，详见《2019年度国家虚拟仿真实验教学项目认定计划及对应专业表》（附件</w:t>
      </w:r>
      <w:r w:rsidR="00820C31">
        <w:rPr>
          <w:rFonts w:ascii="微软雅黑" w:hAnsi="微软雅黑" w:cs="宋体" w:hint="eastAsia"/>
          <w:color w:val="4B4B4B"/>
          <w:sz w:val="24"/>
          <w:szCs w:val="24"/>
        </w:rPr>
        <w:t>2</w:t>
      </w:r>
      <w:r w:rsidRPr="00965A8E">
        <w:rPr>
          <w:rFonts w:ascii="微软雅黑" w:hAnsi="微软雅黑" w:cs="宋体" w:hint="eastAsia"/>
          <w:color w:val="4B4B4B"/>
          <w:sz w:val="24"/>
          <w:szCs w:val="24"/>
        </w:rPr>
        <w:t>）。</w:t>
      </w:r>
    </w:p>
    <w:p w:rsidR="00965A8E" w:rsidRPr="00965A8E" w:rsidRDefault="00965A8E" w:rsidP="00965A8E">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965A8E">
        <w:rPr>
          <w:rFonts w:ascii="微软雅黑" w:hAnsi="微软雅黑" w:cs="宋体" w:hint="eastAsia"/>
          <w:b/>
          <w:bCs/>
          <w:color w:val="4B4B4B"/>
          <w:sz w:val="24"/>
          <w:szCs w:val="24"/>
        </w:rPr>
        <w:t xml:space="preserve">　　二、申报与推荐 </w:t>
      </w:r>
    </w:p>
    <w:p w:rsidR="00965A8E" w:rsidRPr="00965A8E" w:rsidRDefault="00965A8E" w:rsidP="00965A8E">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965A8E">
        <w:rPr>
          <w:rFonts w:ascii="微软雅黑" w:hAnsi="微软雅黑" w:cs="宋体" w:hint="eastAsia"/>
          <w:color w:val="4B4B4B"/>
          <w:sz w:val="24"/>
          <w:szCs w:val="24"/>
        </w:rPr>
        <w:t xml:space="preserve">　　（一）申报单位</w:t>
      </w:r>
    </w:p>
    <w:p w:rsidR="00965A8E" w:rsidRPr="00965A8E" w:rsidRDefault="00965A8E" w:rsidP="00965A8E">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965A8E">
        <w:rPr>
          <w:rFonts w:ascii="微软雅黑" w:hAnsi="微软雅黑" w:cs="宋体" w:hint="eastAsia"/>
          <w:color w:val="4B4B4B"/>
          <w:sz w:val="24"/>
          <w:szCs w:val="24"/>
        </w:rPr>
        <w:t xml:space="preserve">　　2019年度国家虚拟仿真实验教学项目申报单位是普通本科高校及军队本科高校。</w:t>
      </w:r>
    </w:p>
    <w:p w:rsidR="00965A8E" w:rsidRPr="00965A8E" w:rsidRDefault="00965A8E" w:rsidP="00965A8E">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965A8E">
        <w:rPr>
          <w:rFonts w:ascii="微软雅黑" w:hAnsi="微软雅黑" w:cs="宋体" w:hint="eastAsia"/>
          <w:color w:val="4B4B4B"/>
          <w:sz w:val="24"/>
          <w:szCs w:val="24"/>
        </w:rPr>
        <w:t xml:space="preserve">　　（二）申报材料</w:t>
      </w:r>
    </w:p>
    <w:p w:rsidR="00965A8E" w:rsidRPr="00965A8E" w:rsidRDefault="00965A8E" w:rsidP="00965A8E">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965A8E">
        <w:rPr>
          <w:rFonts w:ascii="微软雅黑" w:hAnsi="微软雅黑" w:cs="宋体" w:hint="eastAsia"/>
          <w:color w:val="4B4B4B"/>
          <w:sz w:val="24"/>
          <w:szCs w:val="24"/>
        </w:rPr>
        <w:lastRenderedPageBreak/>
        <w:t xml:space="preserve">　　1. 《2019年度国家虚拟仿真实验教学项目申报表》（附件</w:t>
      </w:r>
      <w:r w:rsidR="00820C31">
        <w:rPr>
          <w:rFonts w:ascii="微软雅黑" w:hAnsi="微软雅黑" w:cs="宋体" w:hint="eastAsia"/>
          <w:color w:val="4B4B4B"/>
          <w:sz w:val="24"/>
          <w:szCs w:val="24"/>
        </w:rPr>
        <w:t>3</w:t>
      </w:r>
      <w:r w:rsidRPr="00965A8E">
        <w:rPr>
          <w:rFonts w:ascii="微软雅黑" w:hAnsi="微软雅黑" w:cs="宋体" w:hint="eastAsia"/>
          <w:color w:val="4B4B4B"/>
          <w:sz w:val="24"/>
          <w:szCs w:val="24"/>
        </w:rPr>
        <w:t>，以下简称《申报表》）。</w:t>
      </w:r>
    </w:p>
    <w:p w:rsidR="00965A8E" w:rsidRPr="00965A8E" w:rsidRDefault="00965A8E" w:rsidP="00965A8E">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965A8E">
        <w:rPr>
          <w:rFonts w:ascii="微软雅黑" w:hAnsi="微软雅黑" w:cs="宋体" w:hint="eastAsia"/>
          <w:color w:val="4B4B4B"/>
          <w:sz w:val="24"/>
          <w:szCs w:val="24"/>
        </w:rPr>
        <w:t xml:space="preserve">　　2. 国家虚拟仿真实验教学项目简介视频、教学引导视频。简介视频内容应包括实验教学项目的基本情况、项目特色、技术手段和应用情况等；教学引导视频内容应包括实验教学项目的实验目的、实验要求、操作流程等。项目简介与教学引导视频技术要求文档可在“国家虚拟仿真实验教学项目工作网（shenbao.ilab-x.com）”（以下简称“工作网”）下载。</w:t>
      </w:r>
    </w:p>
    <w:p w:rsidR="00965A8E" w:rsidRPr="00965A8E" w:rsidRDefault="00965A8E" w:rsidP="00965A8E">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965A8E">
        <w:rPr>
          <w:rFonts w:ascii="微软雅黑" w:hAnsi="微软雅黑" w:cs="宋体" w:hint="eastAsia"/>
          <w:color w:val="4B4B4B"/>
          <w:sz w:val="24"/>
          <w:szCs w:val="24"/>
        </w:rPr>
        <w:t xml:space="preserve">　　（三）申报程序</w:t>
      </w:r>
    </w:p>
    <w:p w:rsidR="00965A8E" w:rsidRPr="00965A8E" w:rsidRDefault="00965A8E" w:rsidP="00965A8E">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965A8E">
        <w:rPr>
          <w:rFonts w:ascii="微软雅黑" w:hAnsi="微软雅黑" w:cs="宋体" w:hint="eastAsia"/>
          <w:color w:val="4B4B4B"/>
          <w:sz w:val="24"/>
          <w:szCs w:val="24"/>
        </w:rPr>
        <w:t xml:space="preserve">　　普通本科高校将盖章后的《申报表》纸质版一式两份、存储项目简介视频和教学引导视频的光盘或移动存储介质报送至各省级教育行政部门，军队本科高校将上述材料直报其上级主管部门相关教育司（局）。申报时间由各省级教育行政部门及军队本科高校主管部门确定。</w:t>
      </w:r>
    </w:p>
    <w:p w:rsidR="00965A8E" w:rsidRPr="00965A8E" w:rsidRDefault="00965A8E" w:rsidP="00965A8E">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965A8E">
        <w:rPr>
          <w:rFonts w:ascii="微软雅黑" w:hAnsi="微软雅黑" w:cs="宋体" w:hint="eastAsia"/>
          <w:color w:val="4B4B4B"/>
          <w:sz w:val="24"/>
          <w:szCs w:val="24"/>
        </w:rPr>
        <w:t xml:space="preserve">　　（四）申报要求</w:t>
      </w:r>
    </w:p>
    <w:p w:rsidR="00965A8E" w:rsidRPr="00965A8E" w:rsidRDefault="00965A8E" w:rsidP="00965A8E">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965A8E">
        <w:rPr>
          <w:rFonts w:ascii="微软雅黑" w:hAnsi="微软雅黑" w:cs="宋体" w:hint="eastAsia"/>
          <w:color w:val="4B4B4B"/>
          <w:sz w:val="24"/>
          <w:szCs w:val="24"/>
        </w:rPr>
        <w:t xml:space="preserve">　　1. 项目负责人须为申报高校正式聘用的教师，具有丰富的教学经验，教学能力强，师德好，积极投身信息技术与教育教学深度融合的教学改革。项目团队组成结构合理、人员稳定，须保障线上线下教学应用正常有序运行。</w:t>
      </w:r>
    </w:p>
    <w:p w:rsidR="00965A8E" w:rsidRPr="00965A8E" w:rsidRDefault="00965A8E" w:rsidP="00965A8E">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965A8E">
        <w:rPr>
          <w:rFonts w:ascii="微软雅黑" w:hAnsi="微软雅黑" w:cs="宋体" w:hint="eastAsia"/>
          <w:color w:val="4B4B4B"/>
          <w:sz w:val="24"/>
          <w:szCs w:val="24"/>
        </w:rPr>
        <w:t xml:space="preserve">　　2. 申报项目应为高校开展实验教学的基本单元，符合国家虚拟仿真实验教学项目的要求。凡涉及国家保密要求的项目均不能申报。</w:t>
      </w:r>
    </w:p>
    <w:p w:rsidR="00965A8E" w:rsidRPr="00965A8E" w:rsidRDefault="00965A8E" w:rsidP="00965A8E">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965A8E">
        <w:rPr>
          <w:rFonts w:ascii="微软雅黑" w:hAnsi="微软雅黑" w:cs="宋体" w:hint="eastAsia"/>
          <w:color w:val="4B4B4B"/>
          <w:sz w:val="24"/>
          <w:szCs w:val="24"/>
        </w:rPr>
        <w:t xml:space="preserve">　　3. 申报项目应是面向实验教学培养目标，针对实物实验安全性差、难以实现、成本高昂、时空限制等方面原因不便开展的实验教学任务。项目应实现实验核心要素，项目的仿真度应着力于还原真实实验的教学要求、实验原理、操作环境及互动感受。</w:t>
      </w:r>
    </w:p>
    <w:p w:rsidR="00965A8E" w:rsidRPr="00965A8E" w:rsidRDefault="00965A8E" w:rsidP="00965A8E">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965A8E">
        <w:rPr>
          <w:rFonts w:ascii="微软雅黑" w:hAnsi="微软雅黑" w:cs="宋体" w:hint="eastAsia"/>
          <w:color w:val="4B4B4B"/>
          <w:sz w:val="24"/>
          <w:szCs w:val="24"/>
        </w:rPr>
        <w:lastRenderedPageBreak/>
        <w:t xml:space="preserve">　　4. 申报项目应支撑学生综合能力培养，纳入本专业教学计划，且满足2个课时的实验教学需求，学生实际参与的交互性实验操作步骤须不少于10步，原则上不少于两个学期的实际教学应用。</w:t>
      </w:r>
    </w:p>
    <w:p w:rsidR="00965A8E" w:rsidRPr="00965A8E" w:rsidRDefault="00965A8E" w:rsidP="00965A8E">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965A8E">
        <w:rPr>
          <w:rFonts w:ascii="微软雅黑" w:hAnsi="微软雅黑" w:cs="宋体" w:hint="eastAsia"/>
          <w:color w:val="4B4B4B"/>
          <w:sz w:val="24"/>
          <w:szCs w:val="24"/>
        </w:rPr>
        <w:t xml:space="preserve">　　5. 申报项目的实验教学设计须具有原创性。仅拥有实验软件系统使用权的项目，或者购买实验软件系统使用的，不在申报范围内。</w:t>
      </w:r>
    </w:p>
    <w:p w:rsidR="00965A8E" w:rsidRPr="00965A8E" w:rsidRDefault="00965A8E" w:rsidP="00965A8E">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965A8E">
        <w:rPr>
          <w:rFonts w:ascii="微软雅黑" w:hAnsi="微软雅黑" w:cs="宋体" w:hint="eastAsia"/>
          <w:color w:val="4B4B4B"/>
          <w:sz w:val="24"/>
          <w:szCs w:val="24"/>
        </w:rPr>
        <w:t xml:space="preserve">　　6. 项目所属学校须对本实验项目全部内容独有或共有著作权，并确保项目内容及使用项目内容的行为不侵犯任何第三方的合法权益。为保障获得认定后的共享服务工作，共有著作权的项目须经全部共有方同意，在项目获得认定后可按照相关规定进行免费共享及进行其他符合项目需求的使用。建议学校进行与项目相关的软件著作权登记。</w:t>
      </w:r>
    </w:p>
    <w:p w:rsidR="00965A8E" w:rsidRPr="00965A8E" w:rsidRDefault="00965A8E" w:rsidP="00965A8E">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965A8E">
        <w:rPr>
          <w:rFonts w:ascii="微软雅黑" w:hAnsi="微软雅黑" w:cs="宋体" w:hint="eastAsia"/>
          <w:color w:val="4B4B4B"/>
          <w:sz w:val="24"/>
          <w:szCs w:val="24"/>
        </w:rPr>
        <w:t xml:space="preserve">　　7. 申报项目的有效链接网址应直接指向实验项目，且保持链接畅通；应确保在承诺并发数以内的网络实验请求及时响应和对超过并发数的实验请求提供排队提示服务。</w:t>
      </w:r>
    </w:p>
    <w:p w:rsidR="00965A8E" w:rsidRPr="00965A8E" w:rsidRDefault="00965A8E" w:rsidP="00965A8E">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965A8E">
        <w:rPr>
          <w:rFonts w:ascii="微软雅黑" w:hAnsi="微软雅黑" w:cs="宋体" w:hint="eastAsia"/>
          <w:color w:val="4B4B4B"/>
          <w:sz w:val="24"/>
          <w:szCs w:val="24"/>
        </w:rPr>
        <w:t xml:space="preserve">　　8. 申报项目须按照《国家虚拟仿真实验教学项目技术接口规范（2018版）》（可在“工作网”下载）要求，在申报期间与国家虚拟仿真实验教学项目共享平台—实验空间（www.ilab-x.com）完成相关数据接口联通。</w:t>
      </w:r>
    </w:p>
    <w:p w:rsidR="00965A8E" w:rsidRPr="00965A8E" w:rsidRDefault="00965A8E" w:rsidP="00965A8E">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965A8E">
        <w:rPr>
          <w:rFonts w:ascii="微软雅黑" w:hAnsi="微软雅黑" w:cs="宋体" w:hint="eastAsia"/>
          <w:color w:val="4B4B4B"/>
          <w:sz w:val="24"/>
          <w:szCs w:val="24"/>
        </w:rPr>
        <w:t xml:space="preserve">　　（五）推荐单位</w:t>
      </w:r>
    </w:p>
    <w:p w:rsidR="00965A8E" w:rsidRPr="00965A8E" w:rsidRDefault="00965A8E" w:rsidP="00965A8E">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965A8E">
        <w:rPr>
          <w:rFonts w:ascii="微软雅黑" w:hAnsi="微软雅黑" w:cs="宋体" w:hint="eastAsia"/>
          <w:color w:val="4B4B4B"/>
          <w:sz w:val="24"/>
          <w:szCs w:val="24"/>
        </w:rPr>
        <w:t xml:space="preserve">　　省级教育行政部门是2019年度国家虚拟仿真实验教学项目的推荐单位，负责所在省级区域范围内申报单位的推荐工作；军队本科高校的虚拟仿真实验教学项目由其上级主管部门相关教育司（局）负责推荐。省级教育行政部门可通过“工作网”进行本省项目申报并开展评价和推荐工作，“工作网”可为此提供平台支持与技术服务，请有需要的省级教育行政部门于2019年7月25日前联系“工作网”。</w:t>
      </w:r>
    </w:p>
    <w:p w:rsidR="00965A8E" w:rsidRPr="00965A8E" w:rsidRDefault="00965A8E" w:rsidP="00965A8E">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965A8E">
        <w:rPr>
          <w:rFonts w:ascii="微软雅黑" w:hAnsi="微软雅黑" w:cs="宋体" w:hint="eastAsia"/>
          <w:color w:val="4B4B4B"/>
          <w:sz w:val="24"/>
          <w:szCs w:val="24"/>
        </w:rPr>
        <w:t xml:space="preserve">　　（六）推荐数量</w:t>
      </w:r>
    </w:p>
    <w:p w:rsidR="00965A8E" w:rsidRPr="00965A8E" w:rsidRDefault="00965A8E" w:rsidP="00965A8E">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965A8E">
        <w:rPr>
          <w:rFonts w:ascii="微软雅黑" w:hAnsi="微软雅黑" w:cs="宋体" w:hint="eastAsia"/>
          <w:color w:val="4B4B4B"/>
          <w:sz w:val="24"/>
          <w:szCs w:val="24"/>
        </w:rPr>
        <w:lastRenderedPageBreak/>
        <w:t xml:space="preserve">　　省级教育行政部门在认定学科专业分类范围内，按照《2019年度国家虚拟仿真实验教学项目分省推荐计划表》提出推荐意见，并具函报送推荐项目。军队本科高校由其上级主管部门相关教育司（局）按计划推荐项目。</w:t>
      </w:r>
    </w:p>
    <w:p w:rsidR="00965A8E" w:rsidRPr="00965A8E" w:rsidRDefault="00965A8E" w:rsidP="00965A8E">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965A8E">
        <w:rPr>
          <w:rFonts w:ascii="微软雅黑" w:hAnsi="微软雅黑" w:cs="宋体" w:hint="eastAsia"/>
          <w:color w:val="4B4B4B"/>
          <w:sz w:val="24"/>
          <w:szCs w:val="24"/>
        </w:rPr>
        <w:t xml:space="preserve">　　（七）推荐材料</w:t>
      </w:r>
    </w:p>
    <w:p w:rsidR="00965A8E" w:rsidRPr="00965A8E" w:rsidRDefault="00965A8E" w:rsidP="00965A8E">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965A8E">
        <w:rPr>
          <w:rFonts w:ascii="微软雅黑" w:hAnsi="微软雅黑" w:cs="宋体" w:hint="eastAsia"/>
          <w:color w:val="4B4B4B"/>
          <w:sz w:val="24"/>
          <w:szCs w:val="24"/>
        </w:rPr>
        <w:t xml:space="preserve">　　1. 《2019年度国家虚拟仿真实验教学项目推荐汇总表》（附件</w:t>
      </w:r>
      <w:r w:rsidR="00FE3CD8">
        <w:rPr>
          <w:rFonts w:ascii="微软雅黑" w:hAnsi="微软雅黑" w:cs="宋体" w:hint="eastAsia"/>
          <w:color w:val="4B4B4B"/>
          <w:sz w:val="24"/>
          <w:szCs w:val="24"/>
        </w:rPr>
        <w:t>4</w:t>
      </w:r>
      <w:r w:rsidRPr="00965A8E">
        <w:rPr>
          <w:rFonts w:ascii="微软雅黑" w:hAnsi="微软雅黑" w:cs="宋体" w:hint="eastAsia"/>
          <w:color w:val="4B4B4B"/>
          <w:sz w:val="24"/>
          <w:szCs w:val="24"/>
        </w:rPr>
        <w:t>）。</w:t>
      </w:r>
    </w:p>
    <w:p w:rsidR="00965A8E" w:rsidRPr="00965A8E" w:rsidRDefault="00965A8E" w:rsidP="00965A8E">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965A8E">
        <w:rPr>
          <w:rFonts w:ascii="微软雅黑" w:hAnsi="微软雅黑" w:cs="宋体" w:hint="eastAsia"/>
          <w:color w:val="4B4B4B"/>
          <w:sz w:val="24"/>
          <w:szCs w:val="24"/>
        </w:rPr>
        <w:t xml:space="preserve">　　2. 推荐虚拟仿真实验教学项目的《申报表》、项目简介视频和教学引导视频。</w:t>
      </w:r>
    </w:p>
    <w:p w:rsidR="00965A8E" w:rsidRPr="00965A8E" w:rsidRDefault="00965A8E" w:rsidP="00965A8E">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965A8E">
        <w:rPr>
          <w:rFonts w:ascii="微软雅黑" w:hAnsi="微软雅黑" w:cs="宋体" w:hint="eastAsia"/>
          <w:color w:val="4B4B4B"/>
          <w:sz w:val="24"/>
          <w:szCs w:val="24"/>
        </w:rPr>
        <w:t xml:space="preserve">　　（八）推荐程序</w:t>
      </w:r>
    </w:p>
    <w:p w:rsidR="00965A8E" w:rsidRPr="00965A8E" w:rsidRDefault="00965A8E" w:rsidP="00965A8E">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965A8E">
        <w:rPr>
          <w:rFonts w:ascii="微软雅黑" w:hAnsi="微软雅黑" w:cs="宋体" w:hint="eastAsia"/>
          <w:color w:val="4B4B4B"/>
          <w:sz w:val="24"/>
          <w:szCs w:val="24"/>
        </w:rPr>
        <w:t xml:space="preserve">　　1. 确定工作联系人。请推荐单位于2019年7月15日前将《2019年度国家虚拟仿真实验教学项目工作联系人信息表》</w:t>
      </w:r>
      <w:r w:rsidR="00820C31">
        <w:rPr>
          <w:rFonts w:ascii="微软雅黑" w:hAnsi="微软雅黑" w:cs="宋体" w:hint="eastAsia"/>
          <w:color w:val="4B4B4B"/>
          <w:sz w:val="24"/>
          <w:szCs w:val="24"/>
        </w:rPr>
        <w:t>，</w:t>
      </w:r>
      <w:r w:rsidRPr="00965A8E">
        <w:rPr>
          <w:rFonts w:ascii="微软雅黑" w:hAnsi="微软雅黑" w:cs="宋体" w:hint="eastAsia"/>
          <w:color w:val="4B4B4B"/>
          <w:sz w:val="24"/>
          <w:szCs w:val="24"/>
        </w:rPr>
        <w:t>发送至wangfan@moe.edu.cn。邮件主题及文件名命名格式为：XXX（省、自治区或直辖市）-附件标题。</w:t>
      </w:r>
    </w:p>
    <w:p w:rsidR="00965A8E" w:rsidRPr="00965A8E" w:rsidRDefault="00965A8E" w:rsidP="00965A8E">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965A8E">
        <w:rPr>
          <w:rFonts w:ascii="微软雅黑" w:hAnsi="微软雅黑" w:cs="宋体" w:hint="eastAsia"/>
          <w:color w:val="4B4B4B"/>
          <w:sz w:val="24"/>
          <w:szCs w:val="24"/>
        </w:rPr>
        <w:t xml:space="preserve">　　2. 获取工作账户，完成网络推荐。为保证认定工作的高效、有序、公开，2019年度国家虚拟仿真实验教学项目认定工作实行网络推荐。请工作联系人按照推荐意见，通过“工作网”完成在线推荐工作。“工作网”将于2019年8月15日发送账户信息至工作联系人电子邮箱。</w:t>
      </w:r>
    </w:p>
    <w:p w:rsidR="00965A8E" w:rsidRPr="00965A8E" w:rsidRDefault="00965A8E" w:rsidP="00965A8E">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965A8E">
        <w:rPr>
          <w:rFonts w:ascii="微软雅黑" w:hAnsi="微软雅黑" w:cs="宋体" w:hint="eastAsia"/>
          <w:color w:val="4B4B4B"/>
          <w:sz w:val="24"/>
          <w:szCs w:val="24"/>
        </w:rPr>
        <w:t xml:space="preserve">　　3. 提交纸质材料和电子材料存储介质。请各推荐单位于2019年9月25日前将《2019年度国家虚拟仿真实验教学项目推荐汇总表》、《申报表》和电子文件（尽量用一个存储介质）一并邮寄至“工作网”，网上申报与推荐工作同期完成。逾期推荐不予受理。</w:t>
      </w:r>
    </w:p>
    <w:p w:rsidR="00965A8E" w:rsidRPr="00965A8E" w:rsidRDefault="00965A8E" w:rsidP="00965A8E">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965A8E">
        <w:rPr>
          <w:rFonts w:ascii="微软雅黑" w:hAnsi="微软雅黑" w:cs="宋体" w:hint="eastAsia"/>
          <w:b/>
          <w:bCs/>
          <w:color w:val="4B4B4B"/>
          <w:sz w:val="24"/>
          <w:szCs w:val="24"/>
        </w:rPr>
        <w:t xml:space="preserve">　　三、评价与认定 </w:t>
      </w:r>
    </w:p>
    <w:p w:rsidR="00965A8E" w:rsidRPr="00965A8E" w:rsidRDefault="00965A8E" w:rsidP="00965A8E">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965A8E">
        <w:rPr>
          <w:rFonts w:ascii="微软雅黑" w:hAnsi="微软雅黑" w:cs="宋体" w:hint="eastAsia"/>
          <w:color w:val="4B4B4B"/>
          <w:sz w:val="24"/>
          <w:szCs w:val="24"/>
        </w:rPr>
        <w:t xml:space="preserve">　　（一）申报材料公示</w:t>
      </w:r>
    </w:p>
    <w:p w:rsidR="00965A8E" w:rsidRPr="00965A8E" w:rsidRDefault="00965A8E" w:rsidP="00965A8E">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965A8E">
        <w:rPr>
          <w:rFonts w:ascii="微软雅黑" w:hAnsi="微软雅黑" w:cs="宋体" w:hint="eastAsia"/>
          <w:color w:val="4B4B4B"/>
          <w:sz w:val="24"/>
          <w:szCs w:val="24"/>
        </w:rPr>
        <w:lastRenderedPageBreak/>
        <w:t xml:space="preserve">　　1. 申报单位在确定拟申报的虚拟仿真实验教学项目前，需在校内进行公示，并审核实验教学项目的内容是否符合申报要求、是否违反相关法律法规和教学纪律要求等。</w:t>
      </w:r>
    </w:p>
    <w:p w:rsidR="00965A8E" w:rsidRPr="00965A8E" w:rsidRDefault="00965A8E" w:rsidP="00965A8E">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965A8E">
        <w:rPr>
          <w:rFonts w:ascii="微软雅黑" w:hAnsi="微软雅黑" w:cs="宋体" w:hint="eastAsia"/>
          <w:color w:val="4B4B4B"/>
          <w:sz w:val="24"/>
          <w:szCs w:val="24"/>
        </w:rPr>
        <w:t xml:space="preserve">　　2. 我部将对申报材料进行公示，公开接受高校和社会的监督。申报材料公示期间，若发现并查实申报材料存在信息、数据等造假及其它违法违规行为，将取消该实验教学项目的本次认定资格，并对相应申报单位或推荐单位今后的申报推荐行为进行适当限制。</w:t>
      </w:r>
    </w:p>
    <w:p w:rsidR="00965A8E" w:rsidRPr="00965A8E" w:rsidRDefault="00965A8E" w:rsidP="00965A8E">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965A8E">
        <w:rPr>
          <w:rFonts w:ascii="微软雅黑" w:hAnsi="微软雅黑" w:cs="宋体" w:hint="eastAsia"/>
          <w:color w:val="4B4B4B"/>
          <w:sz w:val="24"/>
          <w:szCs w:val="24"/>
        </w:rPr>
        <w:t xml:space="preserve">　　（二）综合评价认定</w:t>
      </w:r>
    </w:p>
    <w:p w:rsidR="00965A8E" w:rsidRPr="00965A8E" w:rsidRDefault="00965A8E" w:rsidP="00965A8E">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965A8E">
        <w:rPr>
          <w:rFonts w:ascii="微软雅黑" w:hAnsi="微软雅黑" w:cs="宋体" w:hint="eastAsia"/>
          <w:color w:val="4B4B4B"/>
          <w:sz w:val="24"/>
          <w:szCs w:val="24"/>
        </w:rPr>
        <w:t xml:space="preserve">　　我部将组织专家，对通过公示的虚拟仿真实验教学项目的教学内容、教学方法、教学效果、教学资源、核心要素仿真度、共享服务等方面进行评价，充分考虑网络用户的评价，提出2019年度“国家虚拟仿真实验教学项目”建议名单。</w:t>
      </w:r>
    </w:p>
    <w:p w:rsidR="00965A8E" w:rsidRPr="00965A8E" w:rsidRDefault="00965A8E" w:rsidP="00965A8E">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965A8E">
        <w:rPr>
          <w:rFonts w:ascii="微软雅黑" w:hAnsi="微软雅黑" w:cs="宋体" w:hint="eastAsia"/>
          <w:b/>
          <w:bCs/>
          <w:color w:val="4B4B4B"/>
          <w:sz w:val="24"/>
          <w:szCs w:val="24"/>
        </w:rPr>
        <w:t xml:space="preserve">　　四、认定后管理</w:t>
      </w:r>
    </w:p>
    <w:p w:rsidR="00965A8E" w:rsidRPr="00965A8E" w:rsidRDefault="00965A8E" w:rsidP="00965A8E">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965A8E">
        <w:rPr>
          <w:rFonts w:ascii="微软雅黑" w:hAnsi="微软雅黑" w:cs="宋体" w:hint="eastAsia"/>
          <w:color w:val="4B4B4B"/>
          <w:sz w:val="24"/>
          <w:szCs w:val="24"/>
        </w:rPr>
        <w:t xml:space="preserve">　　对认定的“国家虚拟仿真实验教学项目”，相关高校须贯彻《教育部高等教育司关于加强国家虚拟仿真实验教学项目持续服务和管理有关工作的通知》（教高司函〔2018〕56号）的要求，加大经费投入，继续建设与完善。中央部委所属高校要将“国家虚拟仿真实验教学项目”纳入“十三五”期间中央高校教育教学改革专项的重要内容，予以重点支持。军队和地方所属高校也要采取相应措施予以支持。</w:t>
      </w:r>
    </w:p>
    <w:p w:rsidR="00965A8E" w:rsidRPr="00965A8E" w:rsidRDefault="00965A8E" w:rsidP="00965A8E">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965A8E">
        <w:rPr>
          <w:rFonts w:ascii="微软雅黑" w:hAnsi="微软雅黑" w:cs="宋体" w:hint="eastAsia"/>
          <w:b/>
          <w:bCs/>
          <w:color w:val="4B4B4B"/>
          <w:sz w:val="24"/>
          <w:szCs w:val="24"/>
        </w:rPr>
        <w:t xml:space="preserve">　　五、联系方式</w:t>
      </w:r>
    </w:p>
    <w:p w:rsidR="00965A8E" w:rsidRPr="00965A8E" w:rsidRDefault="00965A8E" w:rsidP="00965A8E">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965A8E">
        <w:rPr>
          <w:rFonts w:ascii="微软雅黑" w:hAnsi="微软雅黑" w:cs="宋体" w:hint="eastAsia"/>
          <w:color w:val="4B4B4B"/>
          <w:sz w:val="24"/>
          <w:szCs w:val="24"/>
        </w:rPr>
        <w:t xml:space="preserve">　　教育部高等教育司课程教材与实验室处，联系人：王繁，联系电话：010-66096987。</w:t>
      </w:r>
    </w:p>
    <w:p w:rsidR="00965A8E" w:rsidRPr="00965A8E" w:rsidRDefault="00965A8E" w:rsidP="00965A8E">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965A8E">
        <w:rPr>
          <w:rFonts w:ascii="微软雅黑" w:hAnsi="微软雅黑" w:cs="宋体" w:hint="eastAsia"/>
          <w:color w:val="4B4B4B"/>
          <w:sz w:val="24"/>
          <w:szCs w:val="24"/>
        </w:rPr>
        <w:lastRenderedPageBreak/>
        <w:t xml:space="preserve">　　“工作网”地址：北京市朝阳区惠新东街四号富盛大厦一座九层，邮编：100029，联系人：王妍，咨询电话：010-58582357，13260059089。技术接口对接联系人:王杰,咨询电话: 010-58556804，010-58582325。</w:t>
      </w:r>
    </w:p>
    <w:p w:rsidR="00965A8E" w:rsidRPr="00965A8E" w:rsidRDefault="00965A8E" w:rsidP="00965A8E">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965A8E">
        <w:rPr>
          <w:rFonts w:ascii="微软雅黑" w:hAnsi="微软雅黑" w:cs="宋体" w:hint="eastAsia"/>
          <w:color w:val="4B4B4B"/>
          <w:sz w:val="24"/>
          <w:szCs w:val="24"/>
        </w:rPr>
        <w:t xml:space="preserve">　　请各单位高度重视，按时、保质完成2019年度国家虚拟仿真实验教学项目推荐工作。在工作中遇到有关问题，请及时与我部联系沟通。</w:t>
      </w:r>
    </w:p>
    <w:p w:rsidR="00965A8E" w:rsidRDefault="00965A8E" w:rsidP="00820C31">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965A8E">
        <w:rPr>
          <w:rFonts w:ascii="微软雅黑" w:hAnsi="微软雅黑" w:cs="宋体" w:hint="eastAsia"/>
          <w:color w:val="4B4B4B"/>
          <w:sz w:val="24"/>
          <w:szCs w:val="24"/>
        </w:rPr>
        <w:t xml:space="preserve">　　</w:t>
      </w:r>
    </w:p>
    <w:p w:rsidR="00820C31" w:rsidRDefault="00820C31" w:rsidP="00820C31">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p>
    <w:p w:rsidR="00820C31" w:rsidRDefault="00820C31" w:rsidP="00820C31">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p>
    <w:p w:rsidR="00820C31" w:rsidRPr="00965A8E" w:rsidRDefault="00820C31" w:rsidP="00820C31">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p>
    <w:p w:rsidR="00965A8E" w:rsidRPr="00965A8E" w:rsidRDefault="00965A8E" w:rsidP="00965A8E">
      <w:pPr>
        <w:shd w:val="clear" w:color="auto" w:fill="FFFFFF"/>
        <w:adjustRightInd/>
        <w:snapToGrid/>
        <w:spacing w:before="100" w:beforeAutospacing="1" w:after="100" w:afterAutospacing="1" w:line="480" w:lineRule="atLeast"/>
        <w:jc w:val="right"/>
        <w:rPr>
          <w:rFonts w:ascii="微软雅黑" w:hAnsi="微软雅黑" w:cs="宋体"/>
          <w:color w:val="4B4B4B"/>
          <w:sz w:val="24"/>
          <w:szCs w:val="24"/>
        </w:rPr>
      </w:pPr>
      <w:r w:rsidRPr="00965A8E">
        <w:rPr>
          <w:rFonts w:ascii="微软雅黑" w:hAnsi="微软雅黑" w:cs="宋体" w:hint="eastAsia"/>
          <w:color w:val="4B4B4B"/>
          <w:sz w:val="24"/>
          <w:szCs w:val="24"/>
        </w:rPr>
        <w:t>教育部高等教育司</w:t>
      </w:r>
    </w:p>
    <w:p w:rsidR="00965A8E" w:rsidRPr="00965A8E" w:rsidRDefault="00965A8E" w:rsidP="00965A8E">
      <w:pPr>
        <w:shd w:val="clear" w:color="auto" w:fill="FFFFFF"/>
        <w:adjustRightInd/>
        <w:snapToGrid/>
        <w:spacing w:before="100" w:beforeAutospacing="1" w:after="100" w:afterAutospacing="1" w:line="480" w:lineRule="atLeast"/>
        <w:jc w:val="right"/>
        <w:rPr>
          <w:rFonts w:ascii="微软雅黑" w:hAnsi="微软雅黑" w:cs="宋体"/>
          <w:color w:val="4B4B4B"/>
          <w:sz w:val="24"/>
          <w:szCs w:val="24"/>
        </w:rPr>
      </w:pPr>
      <w:r w:rsidRPr="00965A8E">
        <w:rPr>
          <w:rFonts w:ascii="微软雅黑" w:hAnsi="微软雅黑" w:cs="宋体" w:hint="eastAsia"/>
          <w:color w:val="4B4B4B"/>
          <w:sz w:val="24"/>
          <w:szCs w:val="24"/>
        </w:rPr>
        <w:t>2019年7月1日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DB5" w:rsidRDefault="004C2DB5" w:rsidP="00965A8E">
      <w:pPr>
        <w:spacing w:after="0"/>
      </w:pPr>
      <w:r>
        <w:separator/>
      </w:r>
    </w:p>
  </w:endnote>
  <w:endnote w:type="continuationSeparator" w:id="0">
    <w:p w:rsidR="004C2DB5" w:rsidRDefault="004C2DB5" w:rsidP="00965A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DB5" w:rsidRDefault="004C2DB5" w:rsidP="00965A8E">
      <w:pPr>
        <w:spacing w:after="0"/>
      </w:pPr>
      <w:r>
        <w:separator/>
      </w:r>
    </w:p>
  </w:footnote>
  <w:footnote w:type="continuationSeparator" w:id="0">
    <w:p w:rsidR="004C2DB5" w:rsidRDefault="004C2DB5" w:rsidP="00965A8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1F6B2A"/>
    <w:rsid w:val="00323B43"/>
    <w:rsid w:val="00373F01"/>
    <w:rsid w:val="003D37D8"/>
    <w:rsid w:val="00426133"/>
    <w:rsid w:val="004358AB"/>
    <w:rsid w:val="004C2DB5"/>
    <w:rsid w:val="00577E20"/>
    <w:rsid w:val="00597833"/>
    <w:rsid w:val="00674A67"/>
    <w:rsid w:val="0070095D"/>
    <w:rsid w:val="00805660"/>
    <w:rsid w:val="00820C31"/>
    <w:rsid w:val="008B7726"/>
    <w:rsid w:val="00965A8E"/>
    <w:rsid w:val="00B6750E"/>
    <w:rsid w:val="00C64B7B"/>
    <w:rsid w:val="00D31D50"/>
    <w:rsid w:val="00FE3C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5A8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65A8E"/>
    <w:rPr>
      <w:rFonts w:ascii="Tahoma" w:hAnsi="Tahoma"/>
      <w:sz w:val="18"/>
      <w:szCs w:val="18"/>
    </w:rPr>
  </w:style>
  <w:style w:type="paragraph" w:styleId="a4">
    <w:name w:val="footer"/>
    <w:basedOn w:val="a"/>
    <w:link w:val="Char0"/>
    <w:uiPriority w:val="99"/>
    <w:semiHidden/>
    <w:unhideWhenUsed/>
    <w:rsid w:val="00965A8E"/>
    <w:pPr>
      <w:tabs>
        <w:tab w:val="center" w:pos="4153"/>
        <w:tab w:val="right" w:pos="8306"/>
      </w:tabs>
    </w:pPr>
    <w:rPr>
      <w:sz w:val="18"/>
      <w:szCs w:val="18"/>
    </w:rPr>
  </w:style>
  <w:style w:type="character" w:customStyle="1" w:styleId="Char0">
    <w:name w:val="页脚 Char"/>
    <w:basedOn w:val="a0"/>
    <w:link w:val="a4"/>
    <w:uiPriority w:val="99"/>
    <w:semiHidden/>
    <w:rsid w:val="00965A8E"/>
    <w:rPr>
      <w:rFonts w:ascii="Tahoma" w:hAnsi="Tahoma"/>
      <w:sz w:val="18"/>
      <w:szCs w:val="18"/>
    </w:rPr>
  </w:style>
  <w:style w:type="character" w:styleId="a5">
    <w:name w:val="Strong"/>
    <w:basedOn w:val="a0"/>
    <w:uiPriority w:val="22"/>
    <w:qFormat/>
    <w:rsid w:val="00965A8E"/>
    <w:rPr>
      <w:b/>
      <w:bCs/>
    </w:rPr>
  </w:style>
</w:styles>
</file>

<file path=word/webSettings.xml><?xml version="1.0" encoding="utf-8"?>
<w:webSettings xmlns:r="http://schemas.openxmlformats.org/officeDocument/2006/relationships" xmlns:w="http://schemas.openxmlformats.org/wordprocessingml/2006/main">
  <w:divs>
    <w:div w:id="1453404310">
      <w:bodyDiv w:val="1"/>
      <w:marLeft w:val="0"/>
      <w:marRight w:val="0"/>
      <w:marTop w:val="0"/>
      <w:marBottom w:val="0"/>
      <w:divBdr>
        <w:top w:val="none" w:sz="0" w:space="0" w:color="auto"/>
        <w:left w:val="none" w:sz="0" w:space="0" w:color="auto"/>
        <w:bottom w:val="none" w:sz="0" w:space="0" w:color="auto"/>
        <w:right w:val="none" w:sz="0" w:space="0" w:color="auto"/>
      </w:divBdr>
      <w:divsChild>
        <w:div w:id="906918032">
          <w:marLeft w:val="0"/>
          <w:marRight w:val="0"/>
          <w:marTop w:val="0"/>
          <w:marBottom w:val="0"/>
          <w:divBdr>
            <w:top w:val="none" w:sz="0" w:space="0" w:color="auto"/>
            <w:left w:val="none" w:sz="0" w:space="0" w:color="auto"/>
            <w:bottom w:val="none" w:sz="0" w:space="0" w:color="auto"/>
            <w:right w:val="none" w:sz="0" w:space="0" w:color="auto"/>
          </w:divBdr>
          <w:divsChild>
            <w:div w:id="1014306092">
              <w:marLeft w:val="0"/>
              <w:marRight w:val="0"/>
              <w:marTop w:val="0"/>
              <w:marBottom w:val="0"/>
              <w:divBdr>
                <w:top w:val="none" w:sz="0" w:space="0" w:color="auto"/>
                <w:left w:val="none" w:sz="0" w:space="0" w:color="auto"/>
                <w:bottom w:val="none" w:sz="0" w:space="0" w:color="auto"/>
                <w:right w:val="none" w:sz="0" w:space="0" w:color="auto"/>
              </w:divBdr>
              <w:divsChild>
                <w:div w:id="334694959">
                  <w:marLeft w:val="0"/>
                  <w:marRight w:val="0"/>
                  <w:marTop w:val="0"/>
                  <w:marBottom w:val="0"/>
                  <w:divBdr>
                    <w:top w:val="single" w:sz="6" w:space="31" w:color="A4A4A4"/>
                    <w:left w:val="single" w:sz="6" w:space="31" w:color="A4A4A4"/>
                    <w:bottom w:val="single" w:sz="6" w:space="15" w:color="A4A4A4"/>
                    <w:right w:val="single" w:sz="6" w:space="31" w:color="A4A4A4"/>
                  </w:divBdr>
                  <w:divsChild>
                    <w:div w:id="15513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6</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2008-09-11T17:20:00Z</dcterms:created>
  <dcterms:modified xsi:type="dcterms:W3CDTF">2019-07-22T02:50:00Z</dcterms:modified>
</cp:coreProperties>
</file>