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等线" w:hAnsi="宋体" w:eastAsia="等线" w:cs="宋体"/>
          <w:color w:val="000000"/>
          <w:kern w:val="0"/>
          <w:sz w:val="28"/>
          <w:szCs w:val="28"/>
        </w:rPr>
      </w:pPr>
      <w:r>
        <w:rPr>
          <w:rFonts w:hint="eastAsia" w:ascii="等线" w:hAnsi="宋体" w:eastAsia="等线" w:cs="宋体"/>
          <w:color w:val="000000"/>
          <w:kern w:val="0"/>
          <w:sz w:val="28"/>
          <w:szCs w:val="28"/>
        </w:rPr>
        <w:t>混合教学与教师信息化教学能力提升培训教师报名信息表</w:t>
      </w:r>
    </w:p>
    <w:p>
      <w:pPr>
        <w:rPr>
          <w:rFonts w:ascii="等线" w:hAnsi="宋体" w:eastAsia="等线" w:cs="宋体"/>
          <w:color w:val="000000"/>
          <w:kern w:val="0"/>
          <w:sz w:val="28"/>
          <w:szCs w:val="28"/>
        </w:rPr>
      </w:pPr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949"/>
        <w:gridCol w:w="1840"/>
        <w:gridCol w:w="1840"/>
        <w:gridCol w:w="950"/>
        <w:gridCol w:w="1840"/>
        <w:gridCol w:w="3614"/>
        <w:gridCol w:w="1174"/>
        <w:gridCol w:w="10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序号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学院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教师名称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教师工号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职称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课程编号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计划建设课程名称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联系电话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21C66"/>
    <w:rsid w:val="0CC21C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2019-10-14T02:31:00Z</dcterms:created>
  <dc:creator>二胡的弦</dc:creator>
  <cp:lastModifiedBy>二胡的弦</cp:lastModifiedBy>
  <dcterms:modified xsi:type="dcterms:W3CDTF">2019-10-14T02:34:05Z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